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446"/>
        <w:tblW w:w="0" w:type="auto"/>
        <w:shd w:val="clear" w:color="auto" w:fill="95B3D7" w:themeFill="accent1" w:themeFillTint="99"/>
        <w:tblLook w:val="04A0" w:firstRow="1" w:lastRow="0" w:firstColumn="1" w:lastColumn="0" w:noHBand="0" w:noVBand="1"/>
      </w:tblPr>
      <w:tblGrid>
        <w:gridCol w:w="3775"/>
        <w:gridCol w:w="5241"/>
      </w:tblGrid>
      <w:tr w:rsidR="00686CDC" w14:paraId="50BDC5DA" w14:textId="77777777" w:rsidTr="00AB5C88">
        <w:trPr>
          <w:trHeight w:val="841"/>
        </w:trPr>
        <w:tc>
          <w:tcPr>
            <w:tcW w:w="3775" w:type="dxa"/>
            <w:shd w:val="clear" w:color="auto" w:fill="95B3D7" w:themeFill="accent1" w:themeFillTint="99"/>
          </w:tcPr>
          <w:p w14:paraId="4FC6B2A7" w14:textId="77777777" w:rsidR="00686CDC" w:rsidRDefault="00686CDC" w:rsidP="00AB5C88">
            <w:pPr>
              <w:jc w:val="center"/>
              <w:rPr>
                <w:b/>
                <w:color w:val="7030A0"/>
                <w:sz w:val="44"/>
                <w:szCs w:val="36"/>
              </w:rPr>
            </w:pPr>
            <w:r>
              <w:rPr>
                <w:b/>
                <w:color w:val="7030A0"/>
                <w:sz w:val="44"/>
                <w:szCs w:val="36"/>
              </w:rPr>
              <w:t>Hair &amp; Beauty</w:t>
            </w:r>
          </w:p>
          <w:p w14:paraId="14C09872" w14:textId="77777777" w:rsidR="00686CDC" w:rsidRPr="0024724C" w:rsidRDefault="00686CDC" w:rsidP="00AB5C88">
            <w:pPr>
              <w:jc w:val="center"/>
              <w:rPr>
                <w:b/>
                <w:color w:val="7030A0"/>
                <w:sz w:val="36"/>
                <w:szCs w:val="36"/>
              </w:rPr>
            </w:pPr>
            <w:r>
              <w:rPr>
                <w:b/>
                <w:color w:val="7030A0"/>
                <w:sz w:val="44"/>
                <w:szCs w:val="36"/>
              </w:rPr>
              <w:t>Tutor</w:t>
            </w:r>
          </w:p>
        </w:tc>
        <w:tc>
          <w:tcPr>
            <w:tcW w:w="5241" w:type="dxa"/>
            <w:shd w:val="clear" w:color="auto" w:fill="95B3D7" w:themeFill="accent1" w:themeFillTint="99"/>
          </w:tcPr>
          <w:p w14:paraId="3BA516D8" w14:textId="77777777" w:rsidR="00686CDC" w:rsidRPr="00AB515F" w:rsidRDefault="00686CDC" w:rsidP="00AB5C88">
            <w:pPr>
              <w:jc w:val="center"/>
              <w:rPr>
                <w:b/>
                <w:color w:val="7030A0"/>
                <w:sz w:val="48"/>
                <w:szCs w:val="36"/>
              </w:rPr>
            </w:pPr>
            <w:r w:rsidRPr="00AB515F">
              <w:rPr>
                <w:b/>
                <w:color w:val="7030A0"/>
                <w:sz w:val="48"/>
                <w:szCs w:val="36"/>
              </w:rPr>
              <w:t>Unity Empower</w:t>
            </w:r>
          </w:p>
          <w:p w14:paraId="476A369B" w14:textId="77777777" w:rsidR="00686CDC" w:rsidRPr="0024724C" w:rsidRDefault="00686CDC" w:rsidP="00AB5C88">
            <w:pPr>
              <w:jc w:val="center"/>
              <w:rPr>
                <w:b/>
                <w:color w:val="7030A0"/>
                <w:sz w:val="36"/>
                <w:szCs w:val="36"/>
              </w:rPr>
            </w:pPr>
            <w:r>
              <w:rPr>
                <w:b/>
                <w:color w:val="7030A0"/>
                <w:sz w:val="36"/>
                <w:szCs w:val="36"/>
              </w:rPr>
              <w:t>Glasgow</w:t>
            </w:r>
          </w:p>
        </w:tc>
      </w:tr>
    </w:tbl>
    <w:p w14:paraId="1B5C2B77" w14:textId="77777777" w:rsidR="00686CDC" w:rsidRPr="004426D3" w:rsidRDefault="00686CDC" w:rsidP="00686CDC">
      <w:pPr>
        <w:jc w:val="center"/>
        <w:rPr>
          <w:b/>
          <w:sz w:val="28"/>
          <w:u w:val="single"/>
        </w:rPr>
      </w:pPr>
      <w:r w:rsidRPr="004426D3">
        <w:rPr>
          <w:b/>
          <w:sz w:val="28"/>
          <w:u w:val="single"/>
        </w:rPr>
        <w:t>Unity Volunteer Roles</w:t>
      </w:r>
    </w:p>
    <w:tbl>
      <w:tblPr>
        <w:tblStyle w:val="TableGrid"/>
        <w:tblW w:w="0" w:type="auto"/>
        <w:tblLook w:val="04A0" w:firstRow="1" w:lastRow="0" w:firstColumn="1" w:lastColumn="0" w:noHBand="0" w:noVBand="1"/>
      </w:tblPr>
      <w:tblGrid>
        <w:gridCol w:w="9016"/>
      </w:tblGrid>
      <w:tr w:rsidR="00686CDC" w14:paraId="08B08695" w14:textId="77777777" w:rsidTr="00AB5C88">
        <w:trPr>
          <w:trHeight w:val="3068"/>
        </w:trPr>
        <w:tc>
          <w:tcPr>
            <w:tcW w:w="9016" w:type="dxa"/>
            <w:shd w:val="clear" w:color="auto" w:fill="FABF8F" w:themeFill="accent6" w:themeFillTint="99"/>
          </w:tcPr>
          <w:p w14:paraId="39FC43F4" w14:textId="77777777" w:rsidR="00686CDC" w:rsidRPr="00EC4079" w:rsidRDefault="00686CDC" w:rsidP="00AB5C88">
            <w:pPr>
              <w:spacing w:after="150"/>
              <w:rPr>
                <w:rFonts w:eastAsia="Times New Roman" w:cstheme="minorHAnsi"/>
                <w:color w:val="7030A0"/>
                <w:sz w:val="28"/>
                <w:szCs w:val="30"/>
                <w:lang w:val="en-US"/>
              </w:rPr>
            </w:pPr>
            <w:r w:rsidRPr="004426D3">
              <w:rPr>
                <w:rFonts w:eastAsia="Times New Roman" w:cstheme="minorHAnsi"/>
                <w:color w:val="7030A0"/>
                <w:sz w:val="28"/>
                <w:szCs w:val="30"/>
                <w:lang w:val="en-US"/>
              </w:rPr>
              <w:t>Empower provides support and development service to adults (16+) who are living with a learning disability or have additional support needs.</w:t>
            </w:r>
          </w:p>
          <w:p w14:paraId="1DC7CBAC" w14:textId="77777777" w:rsidR="00686CDC" w:rsidRPr="00EC4079" w:rsidRDefault="00686CDC" w:rsidP="00AB5C88">
            <w:pPr>
              <w:spacing w:after="150"/>
              <w:rPr>
                <w:rFonts w:eastAsia="Times New Roman" w:cstheme="minorHAnsi"/>
                <w:color w:val="7030A0"/>
                <w:sz w:val="28"/>
                <w:szCs w:val="30"/>
                <w:lang w:val="en-US"/>
              </w:rPr>
            </w:pPr>
            <w:r w:rsidRPr="00EC4079">
              <w:rPr>
                <w:rFonts w:eastAsia="Times New Roman" w:cstheme="minorHAnsi"/>
                <w:color w:val="7030A0"/>
                <w:sz w:val="28"/>
                <w:szCs w:val="30"/>
                <w:lang w:val="en-US"/>
              </w:rPr>
              <w:t xml:space="preserve">Get involved supporting people to experience and learn </w:t>
            </w:r>
            <w:r>
              <w:rPr>
                <w:rFonts w:eastAsia="Times New Roman" w:cstheme="minorHAnsi"/>
                <w:color w:val="7030A0"/>
                <w:sz w:val="28"/>
                <w:szCs w:val="30"/>
                <w:lang w:val="en-US"/>
              </w:rPr>
              <w:t xml:space="preserve">a variety of </w:t>
            </w:r>
            <w:r w:rsidRPr="00EC4079">
              <w:rPr>
                <w:rFonts w:eastAsia="Times New Roman" w:cstheme="minorHAnsi"/>
                <w:color w:val="7030A0"/>
                <w:sz w:val="28"/>
                <w:szCs w:val="30"/>
                <w:lang w:val="en-US"/>
              </w:rPr>
              <w:t xml:space="preserve">independent living skills; centered on growth for work, education or recreation. </w:t>
            </w:r>
          </w:p>
          <w:p w14:paraId="14DD4BC5" w14:textId="77777777" w:rsidR="00686CDC" w:rsidRPr="0024724C" w:rsidRDefault="00686CDC" w:rsidP="00AB5C88">
            <w:pPr>
              <w:spacing w:after="150"/>
              <w:rPr>
                <w:b/>
              </w:rPr>
            </w:pPr>
            <w:r w:rsidRPr="00EC4079">
              <w:rPr>
                <w:rFonts w:eastAsia="Times New Roman" w:cstheme="minorHAnsi"/>
                <w:color w:val="7030A0"/>
                <w:sz w:val="28"/>
                <w:szCs w:val="30"/>
                <w:lang w:val="en-US"/>
              </w:rPr>
              <w:t>All activities are designed to create a sense of belonging, and people are encouraged to take part in the learning but most importantly we want people to have fun and enjoy their time with us.</w:t>
            </w:r>
            <w:r w:rsidRPr="00EC4079">
              <w:rPr>
                <w:rFonts w:cstheme="minorHAnsi"/>
                <w:color w:val="7030A0"/>
                <w:sz w:val="28"/>
                <w:szCs w:val="30"/>
                <w:shd w:val="clear" w:color="auto" w:fill="F3F0ED"/>
              </w:rPr>
              <w:t xml:space="preserve"> </w:t>
            </w:r>
          </w:p>
        </w:tc>
      </w:tr>
    </w:tbl>
    <w:p w14:paraId="7727B693" w14:textId="77777777" w:rsidR="00686CDC" w:rsidRDefault="00686CDC" w:rsidP="00686CDC">
      <w:pPr>
        <w:pStyle w:val="arvo"/>
        <w:spacing w:before="0" w:beforeAutospacing="0" w:after="225" w:afterAutospacing="0"/>
        <w:textAlignment w:val="baseline"/>
        <w:rPr>
          <w:rFonts w:asciiTheme="minorHAnsi" w:hAnsiTheme="minorHAnsi" w:cstheme="minorHAnsi"/>
          <w:b/>
          <w:bCs/>
          <w:caps/>
          <w:color w:val="E36C0A" w:themeColor="accent6" w:themeShade="BF"/>
          <w:sz w:val="30"/>
          <w:szCs w:val="30"/>
        </w:rPr>
      </w:pPr>
      <w:r>
        <w:rPr>
          <w:rFonts w:asciiTheme="minorHAnsi" w:hAnsiTheme="minorHAnsi" w:cstheme="minorHAnsi"/>
          <w:b/>
          <w:bCs/>
          <w:caps/>
          <w:color w:val="E36C0A" w:themeColor="accent6" w:themeShade="BF"/>
          <w:sz w:val="30"/>
          <w:szCs w:val="30"/>
        </w:rPr>
        <w:br/>
      </w:r>
      <w:r w:rsidRPr="00945DD4">
        <w:rPr>
          <w:rFonts w:asciiTheme="minorHAnsi" w:hAnsiTheme="minorHAnsi" w:cstheme="minorHAnsi"/>
          <w:b/>
          <w:bCs/>
          <w:caps/>
          <w:color w:val="E36C0A" w:themeColor="accent6" w:themeShade="BF"/>
          <w:sz w:val="30"/>
          <w:szCs w:val="30"/>
        </w:rPr>
        <w:t>Duties and RESPONSIBILITES</w:t>
      </w:r>
    </w:p>
    <w:p w14:paraId="49942B4D" w14:textId="77777777" w:rsidR="00686CDC" w:rsidRPr="00276834" w:rsidRDefault="00686CDC" w:rsidP="00686CDC">
      <w:r>
        <w:t xml:space="preserve">Use your hair and beauty skills to teach others, out group have expressed a keen interest in their personal hair and beauty routine and have developed their own mini salon. You would share your experience allowing the group to flourish, promote their opportunity for employment and provide a </w:t>
      </w:r>
      <w:proofErr w:type="gramStart"/>
      <w:r>
        <w:t>much needed</w:t>
      </w:r>
      <w:proofErr w:type="gramEnd"/>
      <w:r>
        <w:t xml:space="preserve"> resource to the local community. </w:t>
      </w:r>
    </w:p>
    <w:p w14:paraId="544DF33A" w14:textId="77777777" w:rsidR="00686CDC" w:rsidRPr="00276834" w:rsidRDefault="00686CDC" w:rsidP="00686CDC">
      <w:pPr>
        <w:pStyle w:val="NormalWeb"/>
        <w:spacing w:before="0" w:beforeAutospacing="0" w:after="0" w:afterAutospacing="0"/>
        <w:textAlignment w:val="baseline"/>
        <w:rPr>
          <w:rFonts w:asciiTheme="minorHAnsi" w:hAnsiTheme="minorHAnsi" w:cstheme="minorHAnsi"/>
          <w:bCs/>
          <w:color w:val="E36C0A" w:themeColor="accent6" w:themeShade="BF"/>
          <w:bdr w:val="none" w:sz="0" w:space="0" w:color="auto" w:frame="1"/>
        </w:rPr>
      </w:pPr>
      <w:r w:rsidRPr="0034620A">
        <w:rPr>
          <w:rFonts w:asciiTheme="minorHAnsi" w:hAnsiTheme="minorHAnsi" w:cstheme="minorHAnsi"/>
          <w:b/>
          <w:color w:val="E36C0A" w:themeColor="accent6" w:themeShade="BF"/>
        </w:rPr>
        <w:t xml:space="preserve">Other </w:t>
      </w:r>
      <w:r w:rsidRPr="0034620A">
        <w:rPr>
          <w:rStyle w:val="Strong"/>
          <w:rFonts w:asciiTheme="minorHAnsi" w:hAnsiTheme="minorHAnsi" w:cstheme="minorHAnsi"/>
          <w:color w:val="E36C0A" w:themeColor="accent6" w:themeShade="BF"/>
          <w:bdr w:val="none" w:sz="0" w:space="0" w:color="auto" w:frame="1"/>
        </w:rPr>
        <w:t>Skills you’ll learn</w:t>
      </w:r>
    </w:p>
    <w:p w14:paraId="4D78D222" w14:textId="77777777" w:rsidR="00686CDC" w:rsidRDefault="00686CDC" w:rsidP="00686CDC">
      <w:pPr>
        <w:numPr>
          <w:ilvl w:val="0"/>
          <w:numId w:val="1"/>
        </w:numPr>
        <w:spacing w:after="0" w:line="240" w:lineRule="auto"/>
        <w:ind w:left="0"/>
        <w:textAlignment w:val="baseline"/>
        <w:rPr>
          <w:rFonts w:eastAsia="Times New Roman" w:cstheme="minorHAnsi"/>
          <w:color w:val="000000"/>
          <w:sz w:val="24"/>
          <w:szCs w:val="24"/>
          <w:lang w:eastAsia="en-GB"/>
        </w:rPr>
      </w:pPr>
      <w:r w:rsidRPr="0034620A">
        <w:rPr>
          <w:rFonts w:eastAsia="Times New Roman" w:cstheme="minorHAnsi"/>
          <w:color w:val="000000"/>
          <w:sz w:val="24"/>
          <w:szCs w:val="24"/>
          <w:lang w:eastAsia="en-GB"/>
        </w:rPr>
        <w:t xml:space="preserve">Teamwork: </w:t>
      </w:r>
      <w:r>
        <w:rPr>
          <w:rFonts w:eastAsia="Times New Roman" w:cstheme="minorHAnsi"/>
          <w:color w:val="000000"/>
          <w:sz w:val="24"/>
          <w:szCs w:val="24"/>
          <w:lang w:eastAsia="en-GB"/>
        </w:rPr>
        <w:t>you’ll work as part of a team be invited to training and development days</w:t>
      </w:r>
    </w:p>
    <w:p w14:paraId="2F2248EE" w14:textId="77777777" w:rsidR="00686CDC" w:rsidRDefault="00686CDC" w:rsidP="00686CDC">
      <w:pPr>
        <w:numPr>
          <w:ilvl w:val="0"/>
          <w:numId w:val="1"/>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Confidence: and gain confidence in group work and supporting adults who have a learning disability</w:t>
      </w:r>
      <w:r w:rsidRPr="0034620A">
        <w:rPr>
          <w:rFonts w:eastAsia="Times New Roman" w:cstheme="minorHAnsi"/>
          <w:color w:val="000000"/>
          <w:sz w:val="24"/>
          <w:szCs w:val="24"/>
          <w:lang w:eastAsia="en-GB"/>
        </w:rPr>
        <w:t>.</w:t>
      </w:r>
    </w:p>
    <w:p w14:paraId="51549F7D" w14:textId="77777777" w:rsidR="00686CDC" w:rsidRDefault="00686CDC" w:rsidP="00686CDC">
      <w:pPr>
        <w:numPr>
          <w:ilvl w:val="0"/>
          <w:numId w:val="1"/>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Qualifications: you will have the opportunity to undertake an SVQ II: Working with Adults with a Learning Disability (on-line course)</w:t>
      </w:r>
    </w:p>
    <w:p w14:paraId="36774DC3" w14:textId="77777777" w:rsidR="00686CDC" w:rsidRPr="0034620A" w:rsidRDefault="00686CDC" w:rsidP="00686CDC">
      <w:pPr>
        <w:numPr>
          <w:ilvl w:val="0"/>
          <w:numId w:val="1"/>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Happiness: You will be respected, included and go away with the warm fuzzy feeling from a day at Empower</w:t>
      </w:r>
    </w:p>
    <w:p w14:paraId="19EEF308" w14:textId="77777777" w:rsidR="00686CDC" w:rsidRPr="0034620A" w:rsidRDefault="00686CDC" w:rsidP="00686CDC">
      <w:pPr>
        <w:spacing w:after="0" w:line="240" w:lineRule="auto"/>
        <w:textAlignment w:val="baseline"/>
        <w:rPr>
          <w:rFonts w:eastAsia="Times New Roman" w:cstheme="minorHAnsi"/>
          <w:b/>
          <w:color w:val="FFC000"/>
          <w:sz w:val="24"/>
          <w:szCs w:val="24"/>
          <w:lang w:eastAsia="en-GB"/>
        </w:rPr>
      </w:pPr>
    </w:p>
    <w:p w14:paraId="7EEE2E6D" w14:textId="77777777" w:rsidR="00686CDC" w:rsidRPr="0034620A" w:rsidRDefault="00686CDC" w:rsidP="00686CDC">
      <w:pPr>
        <w:spacing w:after="0" w:line="240" w:lineRule="auto"/>
        <w:textAlignment w:val="baseline"/>
        <w:rPr>
          <w:rFonts w:eastAsia="Times New Roman" w:cstheme="minorHAnsi"/>
          <w:b/>
          <w:bCs/>
          <w:color w:val="E36C0A" w:themeColor="accent6" w:themeShade="BF"/>
          <w:sz w:val="24"/>
          <w:szCs w:val="24"/>
          <w:bdr w:val="none" w:sz="0" w:space="0" w:color="auto" w:frame="1"/>
          <w:lang w:eastAsia="en-GB"/>
        </w:rPr>
      </w:pPr>
      <w:r w:rsidRPr="0034620A">
        <w:rPr>
          <w:rFonts w:eastAsia="Times New Roman" w:cstheme="minorHAnsi"/>
          <w:b/>
          <w:bCs/>
          <w:color w:val="E36C0A" w:themeColor="accent6" w:themeShade="BF"/>
          <w:sz w:val="24"/>
          <w:szCs w:val="24"/>
          <w:bdr w:val="none" w:sz="0" w:space="0" w:color="auto" w:frame="1"/>
          <w:lang w:eastAsia="en-GB"/>
        </w:rPr>
        <w:t xml:space="preserve">What to expect from </w:t>
      </w:r>
      <w:proofErr w:type="gramStart"/>
      <w:r w:rsidRPr="0034620A">
        <w:rPr>
          <w:rFonts w:eastAsia="Times New Roman" w:cstheme="minorHAnsi"/>
          <w:b/>
          <w:bCs/>
          <w:color w:val="E36C0A" w:themeColor="accent6" w:themeShade="BF"/>
          <w:sz w:val="24"/>
          <w:szCs w:val="24"/>
          <w:bdr w:val="none" w:sz="0" w:space="0" w:color="auto" w:frame="1"/>
          <w:lang w:eastAsia="en-GB"/>
        </w:rPr>
        <w:t>Unity</w:t>
      </w:r>
      <w:proofErr w:type="gramEnd"/>
    </w:p>
    <w:p w14:paraId="12781877" w14:textId="77777777" w:rsidR="00686CDC" w:rsidRDefault="00686CDC" w:rsidP="00686CDC">
      <w:pPr>
        <w:numPr>
          <w:ilvl w:val="0"/>
          <w:numId w:val="2"/>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S</w:t>
      </w:r>
      <w:r w:rsidRPr="0034620A">
        <w:rPr>
          <w:rFonts w:eastAsia="Times New Roman" w:cstheme="minorHAnsi"/>
          <w:color w:val="000000"/>
          <w:sz w:val="24"/>
          <w:szCs w:val="24"/>
          <w:lang w:eastAsia="en-GB"/>
        </w:rPr>
        <w:t xml:space="preserve">upport and advice from </w:t>
      </w:r>
      <w:r>
        <w:rPr>
          <w:rFonts w:eastAsia="Times New Roman" w:cstheme="minorHAnsi"/>
          <w:color w:val="000000"/>
          <w:sz w:val="24"/>
          <w:szCs w:val="24"/>
          <w:lang w:eastAsia="en-GB"/>
        </w:rPr>
        <w:t>a named worker during every session</w:t>
      </w:r>
    </w:p>
    <w:p w14:paraId="244F534A" w14:textId="77777777" w:rsidR="00686CDC" w:rsidRPr="0034620A" w:rsidRDefault="00686CDC" w:rsidP="00686CDC">
      <w:pPr>
        <w:numPr>
          <w:ilvl w:val="0"/>
          <w:numId w:val="2"/>
        </w:numPr>
        <w:spacing w:after="0" w:line="240" w:lineRule="auto"/>
        <w:ind w:left="0"/>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Volunteer support meetings</w:t>
      </w:r>
    </w:p>
    <w:p w14:paraId="123B115B" w14:textId="77777777" w:rsidR="00686CDC" w:rsidRPr="0034620A" w:rsidRDefault="00686CDC" w:rsidP="00686CDC">
      <w:pPr>
        <w:numPr>
          <w:ilvl w:val="0"/>
          <w:numId w:val="2"/>
        </w:numPr>
        <w:spacing w:after="0" w:line="240" w:lineRule="auto"/>
        <w:ind w:left="0"/>
        <w:textAlignment w:val="baseline"/>
        <w:rPr>
          <w:rFonts w:eastAsia="Times New Roman" w:cstheme="minorHAnsi"/>
          <w:color w:val="000000"/>
          <w:sz w:val="24"/>
          <w:szCs w:val="24"/>
          <w:lang w:eastAsia="en-GB"/>
        </w:rPr>
      </w:pPr>
      <w:r w:rsidRPr="0034620A">
        <w:rPr>
          <w:rFonts w:eastAsia="Times New Roman" w:cstheme="minorHAnsi"/>
          <w:color w:val="000000"/>
          <w:sz w:val="24"/>
          <w:szCs w:val="24"/>
          <w:lang w:eastAsia="en-GB"/>
        </w:rPr>
        <w:t>Impressive skills to add to your CV and a reference if/when you need it.</w:t>
      </w:r>
    </w:p>
    <w:p w14:paraId="7F1590DE" w14:textId="77777777" w:rsidR="00686CDC" w:rsidRPr="0034620A" w:rsidRDefault="00686CDC" w:rsidP="00686CDC">
      <w:pPr>
        <w:numPr>
          <w:ilvl w:val="0"/>
          <w:numId w:val="2"/>
        </w:numPr>
        <w:spacing w:after="0" w:line="240" w:lineRule="auto"/>
        <w:ind w:left="0"/>
        <w:textAlignment w:val="baseline"/>
        <w:rPr>
          <w:rFonts w:eastAsia="Times New Roman" w:cstheme="minorHAnsi"/>
          <w:color w:val="000000"/>
          <w:sz w:val="24"/>
          <w:szCs w:val="24"/>
          <w:lang w:eastAsia="en-GB"/>
        </w:rPr>
      </w:pPr>
      <w:r w:rsidRPr="0034620A">
        <w:rPr>
          <w:rFonts w:eastAsia="Times New Roman" w:cstheme="minorHAnsi"/>
          <w:color w:val="000000"/>
          <w:sz w:val="24"/>
          <w:szCs w:val="24"/>
          <w:lang w:eastAsia="en-GB"/>
        </w:rPr>
        <w:t>Travel expenses will be reimbursed, with proof of travel.</w:t>
      </w:r>
    </w:p>
    <w:p w14:paraId="7963996B" w14:textId="77777777" w:rsidR="00686CDC" w:rsidRPr="0034620A" w:rsidRDefault="00686CDC" w:rsidP="00686CDC">
      <w:pPr>
        <w:spacing w:after="0" w:line="240" w:lineRule="auto"/>
        <w:textAlignment w:val="baseline"/>
        <w:rPr>
          <w:rFonts w:eastAsia="Times New Roman" w:cstheme="minorHAnsi"/>
          <w:color w:val="E36C0A" w:themeColor="accent6" w:themeShade="BF"/>
          <w:sz w:val="24"/>
          <w:szCs w:val="24"/>
          <w:lang w:eastAsia="en-GB"/>
        </w:rPr>
      </w:pPr>
    </w:p>
    <w:p w14:paraId="7D0198FA" w14:textId="77777777" w:rsidR="00686CDC" w:rsidRDefault="00686CDC" w:rsidP="00686CDC">
      <w:pPr>
        <w:spacing w:after="0" w:line="240" w:lineRule="auto"/>
        <w:textAlignment w:val="baseline"/>
        <w:rPr>
          <w:rFonts w:eastAsia="Times New Roman" w:cstheme="minorHAnsi"/>
          <w:b/>
          <w:bCs/>
          <w:color w:val="E36C0A" w:themeColor="accent6" w:themeShade="BF"/>
          <w:sz w:val="24"/>
          <w:szCs w:val="24"/>
          <w:bdr w:val="none" w:sz="0" w:space="0" w:color="auto" w:frame="1"/>
          <w:lang w:eastAsia="en-GB"/>
        </w:rPr>
      </w:pPr>
      <w:r w:rsidRPr="0034620A">
        <w:rPr>
          <w:rFonts w:eastAsia="Times New Roman" w:cstheme="minorHAnsi"/>
          <w:b/>
          <w:bCs/>
          <w:color w:val="E36C0A" w:themeColor="accent6" w:themeShade="BF"/>
          <w:sz w:val="24"/>
          <w:szCs w:val="24"/>
          <w:bdr w:val="none" w:sz="0" w:space="0" w:color="auto" w:frame="1"/>
          <w:lang w:eastAsia="en-GB"/>
        </w:rPr>
        <w:t>What’s expected of me</w:t>
      </w:r>
    </w:p>
    <w:p w14:paraId="41569972" w14:textId="77777777" w:rsidR="00686CDC" w:rsidRPr="00945DD4" w:rsidRDefault="00686CDC" w:rsidP="00686CDC">
      <w:pPr>
        <w:numPr>
          <w:ilvl w:val="0"/>
          <w:numId w:val="3"/>
        </w:numPr>
        <w:spacing w:after="0" w:line="240" w:lineRule="auto"/>
        <w:ind w:left="0"/>
        <w:textAlignment w:val="baseline"/>
        <w:rPr>
          <w:rFonts w:eastAsia="Times New Roman" w:cstheme="minorHAnsi"/>
          <w:color w:val="000000"/>
          <w:sz w:val="24"/>
          <w:szCs w:val="24"/>
          <w:lang w:eastAsia="en-GB"/>
        </w:rPr>
      </w:pPr>
      <w:r w:rsidRPr="00945DD4">
        <w:rPr>
          <w:rFonts w:eastAsia="Times New Roman" w:cstheme="minorHAnsi"/>
          <w:color w:val="000000"/>
          <w:sz w:val="24"/>
          <w:szCs w:val="24"/>
          <w:lang w:eastAsia="en-GB"/>
        </w:rPr>
        <w:t>Follow all Unity policies and procedures</w:t>
      </w:r>
    </w:p>
    <w:p w14:paraId="3249702C" w14:textId="77777777" w:rsidR="00686CDC" w:rsidRPr="00945DD4" w:rsidRDefault="00686CDC" w:rsidP="00686CDC">
      <w:pPr>
        <w:numPr>
          <w:ilvl w:val="0"/>
          <w:numId w:val="3"/>
        </w:numPr>
        <w:spacing w:after="0" w:line="240" w:lineRule="auto"/>
        <w:ind w:left="0"/>
        <w:textAlignment w:val="baseline"/>
        <w:rPr>
          <w:rFonts w:eastAsia="Times New Roman" w:cstheme="minorHAnsi"/>
          <w:color w:val="000000"/>
          <w:sz w:val="24"/>
          <w:szCs w:val="24"/>
          <w:lang w:eastAsia="en-GB"/>
        </w:rPr>
      </w:pPr>
      <w:r w:rsidRPr="00945DD4">
        <w:rPr>
          <w:rFonts w:eastAsia="Times New Roman" w:cstheme="minorHAnsi"/>
          <w:color w:val="000000"/>
          <w:sz w:val="24"/>
          <w:szCs w:val="24"/>
          <w:lang w:eastAsia="en-GB"/>
        </w:rPr>
        <w:t xml:space="preserve">Complete a PVG check and attend safeguarding training where require </w:t>
      </w:r>
    </w:p>
    <w:p w14:paraId="7A1D3F5F" w14:textId="00B1AEA6" w:rsidR="00432A66" w:rsidRDefault="00432A66" w:rsidP="00432A66">
      <w:bookmarkStart w:id="0" w:name="_GoBack"/>
      <w:bookmarkEnd w:id="0"/>
    </w:p>
    <w:sectPr w:rsidR="00432A6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BD0E9" w14:textId="77777777" w:rsidR="00AB7880" w:rsidRDefault="00AB7880" w:rsidP="00432A66">
      <w:pPr>
        <w:spacing w:after="0" w:line="240" w:lineRule="auto"/>
      </w:pPr>
      <w:r>
        <w:separator/>
      </w:r>
    </w:p>
  </w:endnote>
  <w:endnote w:type="continuationSeparator" w:id="0">
    <w:p w14:paraId="526121AA" w14:textId="77777777" w:rsidR="00AB7880" w:rsidRDefault="00AB7880" w:rsidP="0043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F0E5A" w14:textId="77777777" w:rsidR="00AB7880" w:rsidRDefault="00AB7880" w:rsidP="00432A66">
      <w:pPr>
        <w:spacing w:after="0" w:line="240" w:lineRule="auto"/>
      </w:pPr>
      <w:r>
        <w:separator/>
      </w:r>
    </w:p>
  </w:footnote>
  <w:footnote w:type="continuationSeparator" w:id="0">
    <w:p w14:paraId="3470C92C" w14:textId="77777777" w:rsidR="00AB7880" w:rsidRDefault="00AB7880" w:rsidP="00432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D11B" w14:textId="012338D2" w:rsidR="00432A66" w:rsidRDefault="00432A66">
    <w:pPr>
      <w:pStyle w:val="Header"/>
    </w:pPr>
    <w:r>
      <w:rPr>
        <w:b/>
        <w:noProof/>
        <w:sz w:val="28"/>
        <w:szCs w:val="28"/>
        <w:lang w:val="en-US"/>
      </w:rPr>
      <w:drawing>
        <wp:anchor distT="0" distB="0" distL="114300" distR="114300" simplePos="0" relativeHeight="251659264" behindDoc="1" locked="0" layoutInCell="1" allowOverlap="1" wp14:anchorId="3F477A8D" wp14:editId="60AA0C32">
          <wp:simplePos x="0" y="0"/>
          <wp:positionH relativeFrom="column">
            <wp:posOffset>3876675</wp:posOffset>
          </wp:positionH>
          <wp:positionV relativeFrom="paragraph">
            <wp:posOffset>-306705</wp:posOffset>
          </wp:positionV>
          <wp:extent cx="2381756" cy="770255"/>
          <wp:effectExtent l="0" t="0" r="0" b="0"/>
          <wp:wrapTight wrapText="bothSides">
            <wp:wrapPolygon edited="0">
              <wp:start x="1555" y="534"/>
              <wp:lineTo x="691" y="2671"/>
              <wp:lineTo x="173" y="6411"/>
              <wp:lineTo x="173" y="14424"/>
              <wp:lineTo x="5011" y="18697"/>
              <wp:lineTo x="9331" y="20300"/>
              <wp:lineTo x="20563" y="20300"/>
              <wp:lineTo x="20736" y="12821"/>
              <wp:lineTo x="20390" y="3205"/>
              <wp:lineTo x="19699" y="534"/>
              <wp:lineTo x="1555" y="53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power logo 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756" cy="77025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val="en-US"/>
      </w:rPr>
      <w:drawing>
        <wp:anchor distT="0" distB="0" distL="114300" distR="114300" simplePos="0" relativeHeight="251658240" behindDoc="1" locked="0" layoutInCell="1" allowOverlap="1" wp14:anchorId="5C24D4AE" wp14:editId="6A28A768">
          <wp:simplePos x="0" y="0"/>
          <wp:positionH relativeFrom="column">
            <wp:posOffset>-333375</wp:posOffset>
          </wp:positionH>
          <wp:positionV relativeFrom="paragraph">
            <wp:posOffset>-305435</wp:posOffset>
          </wp:positionV>
          <wp:extent cx="1562100" cy="767080"/>
          <wp:effectExtent l="0" t="0" r="0" b="0"/>
          <wp:wrapTight wrapText="bothSides">
            <wp:wrapPolygon edited="0">
              <wp:start x="0" y="0"/>
              <wp:lineTo x="0" y="20921"/>
              <wp:lineTo x="21337" y="20921"/>
              <wp:lineTo x="213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ty cro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2100" cy="767080"/>
                  </a:xfrm>
                  <a:prstGeom prst="rect">
                    <a:avLst/>
                  </a:prstGeom>
                </pic:spPr>
              </pic:pic>
            </a:graphicData>
          </a:graphic>
          <wp14:sizeRelH relativeFrom="page">
            <wp14:pctWidth>0</wp14:pctWidth>
          </wp14:sizeRelH>
          <wp14:sizeRelV relativeFrom="page">
            <wp14:pctHeight>0</wp14:pctHeight>
          </wp14:sizeRelV>
        </wp:anchor>
      </w:drawing>
    </w:r>
  </w:p>
  <w:p w14:paraId="14E83CB2" w14:textId="77777777" w:rsidR="00432A66" w:rsidRDefault="00432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A182B"/>
    <w:multiLevelType w:val="multilevel"/>
    <w:tmpl w:val="DA16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D5BBC"/>
    <w:multiLevelType w:val="multilevel"/>
    <w:tmpl w:val="07AE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C4107"/>
    <w:multiLevelType w:val="multilevel"/>
    <w:tmpl w:val="D4BA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2A66"/>
    <w:rsid w:val="000529B6"/>
    <w:rsid w:val="00174266"/>
    <w:rsid w:val="00432A66"/>
    <w:rsid w:val="00686CDC"/>
    <w:rsid w:val="006A0E5B"/>
    <w:rsid w:val="00941199"/>
    <w:rsid w:val="009A4696"/>
    <w:rsid w:val="00AB7880"/>
    <w:rsid w:val="00B01565"/>
    <w:rsid w:val="00C316F2"/>
    <w:rsid w:val="00D5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D975"/>
  <w15:chartTrackingRefBased/>
  <w15:docId w15:val="{E5CCB8FD-8036-4D47-A6B1-12A9125F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6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A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2A66"/>
    <w:rPr>
      <w:b/>
      <w:bCs/>
    </w:rPr>
  </w:style>
  <w:style w:type="paragraph" w:customStyle="1" w:styleId="arvo">
    <w:name w:val="arvo"/>
    <w:basedOn w:val="Normal"/>
    <w:rsid w:val="00432A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3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A66"/>
  </w:style>
  <w:style w:type="paragraph" w:styleId="Footer">
    <w:name w:val="footer"/>
    <w:basedOn w:val="Normal"/>
    <w:link w:val="FooterChar"/>
    <w:uiPriority w:val="99"/>
    <w:unhideWhenUsed/>
    <w:rsid w:val="0043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Main</dc:creator>
  <cp:keywords/>
  <dc:description/>
  <cp:lastModifiedBy>kirsteen Main</cp:lastModifiedBy>
  <cp:revision>3</cp:revision>
  <dcterms:created xsi:type="dcterms:W3CDTF">2020-01-24T14:01:00Z</dcterms:created>
  <dcterms:modified xsi:type="dcterms:W3CDTF">2020-01-24T14:05:00Z</dcterms:modified>
</cp:coreProperties>
</file>